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4B82C1C5" w:rsidR="00C351BA" w:rsidRPr="00CA6869" w:rsidRDefault="00CE2C77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Potato Crusted Burger with Alabama White BBQ Sauce</w:t>
      </w:r>
    </w:p>
    <w:p w14:paraId="3B220EED" w14:textId="77777777" w:rsidR="00C2439F" w:rsidRDefault="00C2439F" w:rsidP="00C351BA">
      <w:pPr>
        <w:rPr>
          <w:rFonts w:ascii="Verdana" w:hAnsi="Verdana" w:cs="Arial"/>
          <w:b/>
          <w:bCs/>
          <w:noProof/>
          <w:sz w:val="24"/>
          <w:szCs w:val="24"/>
        </w:rPr>
      </w:pPr>
    </w:p>
    <w:p w14:paraId="60732BDC" w14:textId="6581AEF6" w:rsidR="00C351BA" w:rsidRDefault="00CE2C77" w:rsidP="00C351BA">
      <w:pPr>
        <w:rPr>
          <w:rFonts w:ascii="Verdana" w:hAnsi="Verdana" w:cs="Arial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859A77C" wp14:editId="64C1B9CD">
            <wp:extent cx="2078355" cy="329486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59" cy="33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C77">
        <w:t xml:space="preserve"> </w:t>
      </w:r>
      <w:r>
        <w:rPr>
          <w:noProof/>
        </w:rPr>
        <w:drawing>
          <wp:inline distT="0" distB="0" distL="0" distR="0" wp14:anchorId="4F1FD913" wp14:editId="175B7F9E">
            <wp:extent cx="2457450" cy="32765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25" cy="32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9608" w14:textId="016C5013" w:rsidR="00E461DC" w:rsidRPr="00087C21" w:rsidRDefault="00E461DC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68DFB313" w14:textId="78550670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Description:</w:t>
      </w:r>
      <w:r w:rsidRPr="00087C21">
        <w:rPr>
          <w:rFonts w:ascii="Verdana" w:hAnsi="Verdana" w:cs="Arial"/>
          <w:sz w:val="24"/>
          <w:szCs w:val="24"/>
        </w:rPr>
        <w:t xml:space="preserve">  </w:t>
      </w:r>
      <w:r w:rsidR="00CE2C77" w:rsidRPr="00087C21">
        <w:rPr>
          <w:rFonts w:ascii="Verdana" w:hAnsi="Verdana" w:cs="Arial"/>
          <w:sz w:val="24"/>
          <w:szCs w:val="24"/>
        </w:rPr>
        <w:t>An epic tender and juicy burger studded with bacon, seasoning, and herbs then encased in crispy hash browns and topped with a tangy Alabama white BBQ sauce.</w:t>
      </w:r>
    </w:p>
    <w:p w14:paraId="68E5DC0E" w14:textId="5BDC1A7A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Servings: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="00E461DC" w:rsidRPr="00087C21">
        <w:rPr>
          <w:rFonts w:ascii="Verdana" w:hAnsi="Verdana" w:cs="Arial"/>
          <w:sz w:val="24"/>
          <w:szCs w:val="24"/>
        </w:rPr>
        <w:t>24</w:t>
      </w:r>
    </w:p>
    <w:p w14:paraId="55380477" w14:textId="79554D1A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Preparation Time: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="00CE2C77" w:rsidRPr="00087C21">
        <w:rPr>
          <w:rFonts w:ascii="Verdana" w:hAnsi="Verdana" w:cs="Arial"/>
          <w:sz w:val="24"/>
          <w:szCs w:val="24"/>
        </w:rPr>
        <w:t>45</w:t>
      </w:r>
      <w:r w:rsidR="00521EEF" w:rsidRPr="00087C21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614A5E69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Cooking Time: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="00CE2C77" w:rsidRPr="00087C21">
        <w:rPr>
          <w:rFonts w:ascii="Verdana" w:hAnsi="Verdana" w:cs="Arial"/>
          <w:sz w:val="24"/>
          <w:szCs w:val="24"/>
        </w:rPr>
        <w:t>15</w:t>
      </w:r>
      <w:r w:rsidR="00521EEF" w:rsidRPr="00087C21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DFA1CB7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Total Time: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="00CE2C77" w:rsidRPr="00087C21">
        <w:rPr>
          <w:rFonts w:ascii="Verdana" w:hAnsi="Verdana" w:cs="Arial"/>
          <w:sz w:val="24"/>
          <w:szCs w:val="24"/>
        </w:rPr>
        <w:t>60</w:t>
      </w:r>
      <w:r w:rsidR="00521EEF" w:rsidRPr="00087C21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D670415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Potato Type: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="000B3F17" w:rsidRPr="00087C21">
        <w:rPr>
          <w:rFonts w:ascii="Verdana" w:hAnsi="Verdana" w:cs="Arial"/>
          <w:sz w:val="24"/>
          <w:szCs w:val="24"/>
        </w:rPr>
        <w:t xml:space="preserve">Dehydrated Potato </w:t>
      </w:r>
      <w:r w:rsidR="00652E42" w:rsidRPr="00087C21">
        <w:rPr>
          <w:rFonts w:ascii="Verdana" w:hAnsi="Verdana" w:cs="Arial"/>
          <w:sz w:val="24"/>
          <w:szCs w:val="24"/>
        </w:rPr>
        <w:t>Shreds</w:t>
      </w:r>
    </w:p>
    <w:p w14:paraId="3288250E" w14:textId="69997F1B" w:rsidR="00C351BA" w:rsidRPr="00087C21" w:rsidRDefault="00C351BA" w:rsidP="00C351BA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b/>
          <w:bCs/>
          <w:sz w:val="24"/>
          <w:szCs w:val="24"/>
        </w:rPr>
        <w:t>Course: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="00652E42" w:rsidRPr="00087C21">
        <w:rPr>
          <w:rFonts w:ascii="Verdana" w:hAnsi="Verdana" w:cs="Arial"/>
          <w:sz w:val="24"/>
          <w:szCs w:val="24"/>
        </w:rPr>
        <w:t xml:space="preserve">Main </w:t>
      </w:r>
      <w:r w:rsidR="00E461DC" w:rsidRPr="00087C21">
        <w:rPr>
          <w:rFonts w:ascii="Verdana" w:hAnsi="Verdana" w:cs="Arial"/>
          <w:sz w:val="24"/>
          <w:szCs w:val="24"/>
        </w:rPr>
        <w:t>Entrée</w:t>
      </w:r>
    </w:p>
    <w:p w14:paraId="0E1F5502" w14:textId="77777777" w:rsidR="00994FE0" w:rsidRPr="00087C21" w:rsidRDefault="00994FE0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5E107ED" w14:textId="77777777" w:rsidR="00FB6D51" w:rsidRDefault="00FB6D5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78BF16F7" w:rsidR="00C351BA" w:rsidRPr="00087C21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87C21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651BDFB1" w14:textId="4AF19C79" w:rsidR="00CE2C77" w:rsidRPr="00087C21" w:rsidRDefault="00CE2C77" w:rsidP="00CE2C77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Hash Brown Burger</w:t>
      </w:r>
    </w:p>
    <w:p w14:paraId="2E00543F" w14:textId="364DA5F5" w:rsidR="0097099A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 xml:space="preserve">9 </w:t>
      </w:r>
      <w:r w:rsidR="00EA1B2B">
        <w:rPr>
          <w:rFonts w:ascii="Verdana" w:hAnsi="Verdana" w:cs="Arial"/>
          <w:sz w:val="24"/>
          <w:szCs w:val="24"/>
        </w:rPr>
        <w:t>lbs.</w:t>
      </w:r>
      <w:r w:rsidRPr="00087C21">
        <w:rPr>
          <w:rFonts w:ascii="Verdana" w:hAnsi="Verdana" w:cs="Arial"/>
          <w:sz w:val="24"/>
          <w:szCs w:val="24"/>
        </w:rPr>
        <w:t xml:space="preserve"> 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Ground Beef</w:t>
      </w:r>
      <w:r w:rsidR="00BE2E1D">
        <w:rPr>
          <w:rFonts w:ascii="Verdana" w:hAnsi="Verdana" w:cs="Arial"/>
          <w:sz w:val="24"/>
          <w:szCs w:val="24"/>
        </w:rPr>
        <w:t xml:space="preserve"> (90/10)</w:t>
      </w:r>
    </w:p>
    <w:p w14:paraId="1B23D853" w14:textId="28C97181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 xml:space="preserve">3 </w:t>
      </w:r>
      <w:r w:rsidR="00EA1B2B">
        <w:rPr>
          <w:rFonts w:ascii="Verdana" w:hAnsi="Verdana" w:cs="Arial"/>
          <w:sz w:val="24"/>
          <w:szCs w:val="24"/>
        </w:rPr>
        <w:t>lbs.</w:t>
      </w:r>
      <w:r w:rsidRPr="00087C21">
        <w:rPr>
          <w:rFonts w:ascii="Verdana" w:hAnsi="Verdana" w:cs="Arial"/>
          <w:sz w:val="24"/>
          <w:szCs w:val="24"/>
        </w:rPr>
        <w:tab/>
      </w:r>
      <w:r w:rsidR="00EA1B2B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Hickory Smoked Bacon, diced fine</w:t>
      </w:r>
    </w:p>
    <w:p w14:paraId="4AEC3AF0" w14:textId="7F68D67B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6 each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Large Eggs</w:t>
      </w:r>
    </w:p>
    <w:p w14:paraId="395224B5" w14:textId="391F1381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2 cups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Panko Breadcrumbs</w:t>
      </w:r>
    </w:p>
    <w:p w14:paraId="7E8DF9E4" w14:textId="77B13E39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½ cup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Chives, chopped</w:t>
      </w:r>
    </w:p>
    <w:p w14:paraId="7995DB08" w14:textId="783C1F24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½ cup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Parsley, chopped</w:t>
      </w:r>
    </w:p>
    <w:p w14:paraId="35839BC5" w14:textId="4CD5DC88" w:rsidR="00CE2C77" w:rsidRPr="00087C21" w:rsidRDefault="00BE2E1D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CE2C77" w:rsidRPr="00087C21">
        <w:rPr>
          <w:rFonts w:ascii="Verdana" w:hAnsi="Verdana" w:cs="Arial"/>
          <w:sz w:val="24"/>
          <w:szCs w:val="24"/>
        </w:rPr>
        <w:t xml:space="preserve"> tablespoons</w:t>
      </w:r>
      <w:r w:rsidR="00CE2C77" w:rsidRPr="00087C21">
        <w:rPr>
          <w:rFonts w:ascii="Verdana" w:hAnsi="Verdana" w:cs="Arial"/>
          <w:sz w:val="24"/>
          <w:szCs w:val="24"/>
        </w:rPr>
        <w:tab/>
        <w:t>Kosher Salt</w:t>
      </w:r>
    </w:p>
    <w:p w14:paraId="74D1E411" w14:textId="7FFC4AE5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3 tablespoons</w:t>
      </w:r>
      <w:r w:rsidRPr="00087C21">
        <w:rPr>
          <w:rFonts w:ascii="Verdana" w:hAnsi="Verdana" w:cs="Arial"/>
          <w:sz w:val="24"/>
          <w:szCs w:val="24"/>
        </w:rPr>
        <w:tab/>
        <w:t>Fresh Ground Black Pepper</w:t>
      </w:r>
    </w:p>
    <w:p w14:paraId="0CD23E1D" w14:textId="361F0090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12 cups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Dehydrated Potato Shreds</w:t>
      </w:r>
    </w:p>
    <w:p w14:paraId="5E656F0D" w14:textId="2840C94B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1-gallon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Boiling Water</w:t>
      </w:r>
    </w:p>
    <w:p w14:paraId="5435D86C" w14:textId="02B2C01A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1-1/2 cups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All Purpose Flour</w:t>
      </w:r>
    </w:p>
    <w:p w14:paraId="1E806776" w14:textId="23FA6FE0" w:rsidR="00CE2C77" w:rsidRPr="00087C21" w:rsidRDefault="00CE2C77" w:rsidP="00C351BA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2 gallons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Vegetable Oil for frying.</w:t>
      </w:r>
    </w:p>
    <w:p w14:paraId="338E1386" w14:textId="77777777" w:rsidR="00CE2C77" w:rsidRPr="00087C21" w:rsidRDefault="00CE2C77" w:rsidP="00CE2C77">
      <w:pPr>
        <w:ind w:left="360"/>
        <w:rPr>
          <w:rFonts w:ascii="Verdana" w:hAnsi="Verdana" w:cs="Arial"/>
          <w:sz w:val="24"/>
          <w:szCs w:val="24"/>
        </w:rPr>
      </w:pPr>
    </w:p>
    <w:p w14:paraId="764999F2" w14:textId="4AC64691" w:rsidR="00CE2C77" w:rsidRPr="00087C21" w:rsidRDefault="00CE2C77" w:rsidP="00CE2C77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White BBQ Sauce</w:t>
      </w:r>
    </w:p>
    <w:p w14:paraId="33AEB7DA" w14:textId="4D8EDDE1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3 cups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Mayonnaise</w:t>
      </w:r>
    </w:p>
    <w:p w14:paraId="7CE2DC99" w14:textId="52B3EBA0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½ cup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White Wine Vinegar</w:t>
      </w:r>
    </w:p>
    <w:p w14:paraId="5B6332F6" w14:textId="1F19EA49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1 tablespoon</w:t>
      </w:r>
      <w:r w:rsidRPr="00087C21">
        <w:rPr>
          <w:rFonts w:ascii="Verdana" w:hAnsi="Verdana" w:cs="Arial"/>
          <w:sz w:val="24"/>
          <w:szCs w:val="24"/>
        </w:rPr>
        <w:tab/>
        <w:t>Worcestershire Sauce</w:t>
      </w:r>
    </w:p>
    <w:p w14:paraId="403DAC97" w14:textId="112B70F5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2 teaspoons</w:t>
      </w:r>
      <w:r w:rsidRPr="00087C21">
        <w:rPr>
          <w:rFonts w:ascii="Verdana" w:hAnsi="Verdana" w:cs="Arial"/>
          <w:sz w:val="24"/>
          <w:szCs w:val="24"/>
        </w:rPr>
        <w:tab/>
        <w:t>Horseradish</w:t>
      </w:r>
    </w:p>
    <w:p w14:paraId="4A992CC3" w14:textId="43D7D9AB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1-1/2 teaspoon</w:t>
      </w:r>
      <w:r w:rsidRPr="00087C21">
        <w:rPr>
          <w:rFonts w:ascii="Verdana" w:hAnsi="Verdana" w:cs="Arial"/>
          <w:sz w:val="24"/>
          <w:szCs w:val="24"/>
        </w:rPr>
        <w:tab/>
        <w:t>Garlic Powder</w:t>
      </w:r>
    </w:p>
    <w:p w14:paraId="0E21EB5A" w14:textId="4102C514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1 teaspoon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Smoked Paprika</w:t>
      </w:r>
    </w:p>
    <w:p w14:paraId="224F6337" w14:textId="33115E28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½ teaspoon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Cayenne</w:t>
      </w:r>
    </w:p>
    <w:p w14:paraId="3C55F24F" w14:textId="507AA08C" w:rsidR="00CE2C77" w:rsidRPr="00087C21" w:rsidRDefault="00CE2C77" w:rsidP="00CE2C77">
      <w:pPr>
        <w:rPr>
          <w:rFonts w:ascii="Verdana" w:hAnsi="Verdana" w:cs="Arial"/>
          <w:sz w:val="24"/>
          <w:szCs w:val="24"/>
        </w:rPr>
      </w:pPr>
    </w:p>
    <w:p w14:paraId="0B6DEBC9" w14:textId="3D299EA4" w:rsidR="00CE2C77" w:rsidRPr="00087C21" w:rsidRDefault="00CE2C77" w:rsidP="00CE2C77">
      <w:p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For Assembly</w:t>
      </w:r>
    </w:p>
    <w:p w14:paraId="00B7C9AE" w14:textId="4E4D51E5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 xml:space="preserve">24 each 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Potato Hamburger Buns</w:t>
      </w:r>
    </w:p>
    <w:p w14:paraId="32967E58" w14:textId="2551DAB4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4 each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Tomatoes, sliced ¼ inch thick</w:t>
      </w:r>
    </w:p>
    <w:p w14:paraId="503FE11D" w14:textId="25CBD53E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24 each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Bibb Lettuce Leaves</w:t>
      </w:r>
    </w:p>
    <w:p w14:paraId="17C06033" w14:textId="1D35CFDE" w:rsidR="00CE2C77" w:rsidRPr="00087C21" w:rsidRDefault="00CE2C77" w:rsidP="00CE2C77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087C21">
        <w:rPr>
          <w:rFonts w:ascii="Verdana" w:hAnsi="Verdana" w:cs="Arial"/>
          <w:sz w:val="24"/>
          <w:szCs w:val="24"/>
        </w:rPr>
        <w:t>2 each</w:t>
      </w:r>
      <w:r w:rsidRPr="00087C21">
        <w:rPr>
          <w:rFonts w:ascii="Verdana" w:hAnsi="Verdana" w:cs="Arial"/>
          <w:sz w:val="24"/>
          <w:szCs w:val="24"/>
        </w:rPr>
        <w:tab/>
      </w:r>
      <w:r w:rsidRPr="00087C21">
        <w:rPr>
          <w:rFonts w:ascii="Verdana" w:hAnsi="Verdana" w:cs="Arial"/>
          <w:sz w:val="24"/>
          <w:szCs w:val="24"/>
        </w:rPr>
        <w:tab/>
        <w:t>Red Onions, sliced 1/8 inch thick</w:t>
      </w:r>
    </w:p>
    <w:p w14:paraId="4D49B10C" w14:textId="77777777" w:rsidR="00CE2C77" w:rsidRPr="00087C21" w:rsidRDefault="00CE2C77" w:rsidP="00CE2C77">
      <w:pPr>
        <w:pStyle w:val="ListParagraph"/>
        <w:rPr>
          <w:rFonts w:ascii="Verdana" w:hAnsi="Verdana" w:cs="Arial"/>
          <w:sz w:val="24"/>
          <w:szCs w:val="24"/>
        </w:rPr>
      </w:pPr>
    </w:p>
    <w:p w14:paraId="06A2D1DA" w14:textId="77777777" w:rsidR="00087C21" w:rsidRDefault="00087C2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128A6512" w14:textId="77777777" w:rsidR="00087C21" w:rsidRDefault="00087C2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2F595E7B" w:rsidR="00C351BA" w:rsidRPr="00087C21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87C21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B1995B0" w14:textId="0BE493A5" w:rsidR="0097099A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In a large bowl combine the ground beef with the bacon, eggs, breadcrumbs, chives, parsley, </w:t>
      </w:r>
      <w:r w:rsidR="00BE2E1D" w:rsidRPr="00087C21">
        <w:rPr>
          <w:rFonts w:ascii="Verdana" w:eastAsia="Times New Roman" w:hAnsi="Verdana" w:cs="Helvetica"/>
          <w:color w:val="000000"/>
          <w:sz w:val="24"/>
          <w:szCs w:val="24"/>
        </w:rPr>
        <w:t>salt,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 and pepper until well combined.</w:t>
      </w:r>
    </w:p>
    <w:p w14:paraId="69A16BAF" w14:textId="762B94A7" w:rsidR="00CE2C77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In another large bowl, combine the potato shreds with the boiling water. And allow them to sit for 8-10 minutes to fully hydrate.  Drain the potatoes very well and combine with them the flour.</w:t>
      </w:r>
    </w:p>
    <w:p w14:paraId="00F2C16F" w14:textId="49B73E12" w:rsidR="00CE2C77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Shape and form the ground beef mixture into </w:t>
      </w:r>
      <w:r w:rsidR="00BE2E1D" w:rsidRPr="00087C21">
        <w:rPr>
          <w:rFonts w:ascii="Verdana" w:eastAsia="Times New Roman" w:hAnsi="Verdana" w:cs="Helvetica"/>
          <w:color w:val="000000"/>
          <w:sz w:val="24"/>
          <w:szCs w:val="24"/>
        </w:rPr>
        <w:t>8-ounce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 patties.  Once all the patties are formed sear them on a flat top or griddle, conversely these can be seared in a large pan on the stovetop as well.  Cook the burgers until they reach an internal temperature of 120 </w:t>
      </w:r>
      <w:r w:rsidR="00A74A4F">
        <w:rPr>
          <w:rFonts w:ascii="Verdana" w:eastAsia="Times New Roman" w:hAnsi="Verdana" w:cs="Helvetica"/>
          <w:color w:val="000000"/>
          <w:sz w:val="24"/>
          <w:szCs w:val="24"/>
        </w:rPr>
        <w:t>°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F.</w:t>
      </w:r>
    </w:p>
    <w:p w14:paraId="32025740" w14:textId="74EAB6D8" w:rsidR="00CE2C77" w:rsidRPr="00087C21" w:rsidRDefault="00CE2C77" w:rsidP="00CE2C77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Place the seared burgers in the fridge to cool completely, about 60 minutes (this can be done the day before as well).</w:t>
      </w:r>
    </w:p>
    <w:p w14:paraId="5A4C7BA5" w14:textId="1E84302E" w:rsidR="00CE2C77" w:rsidRPr="00087C21" w:rsidRDefault="00CE2C77" w:rsidP="00CE2C77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To wrap the burger patties, lay down sheets of plastic wrap on a flat surface. Carefully place a thin layer of the hash</w:t>
      </w:r>
      <w:r w:rsidR="00BE2E1D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brown mixture on the plastic wrap. </w:t>
      </w:r>
    </w:p>
    <w:p w14:paraId="552CF4F9" w14:textId="3B8AF69B" w:rsidR="00CE2C77" w:rsidRPr="00087C21" w:rsidRDefault="00CE2C77" w:rsidP="00CE2C77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Place one of the seared burgers down and using the plastic wrap mold the hash</w:t>
      </w:r>
      <w:r w:rsidR="00BE2E1D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browns around the burger.  Once all the burgers are wrapped place them in the refrigerator for at least 2 hours to firm up before cooking.</w:t>
      </w:r>
    </w:p>
    <w:p w14:paraId="7DEDCA20" w14:textId="06ECE91A" w:rsidR="00CE2C77" w:rsidRPr="00087C21" w:rsidRDefault="00CE2C77" w:rsidP="00CE2C77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Meanwhile</w:t>
      </w:r>
      <w:r w:rsidR="00A74A4F">
        <w:rPr>
          <w:rFonts w:ascii="Verdana" w:eastAsia="Times New Roman" w:hAnsi="Verdana" w:cs="Helvetica"/>
          <w:color w:val="000000"/>
          <w:sz w:val="24"/>
          <w:szCs w:val="24"/>
        </w:rPr>
        <w:t>,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 make the BBQ sauce.  Combine the Mayonnaise, Vinegar, Worcestershire, Horseradish, Garlic Powder, Smoked Paprika, and Cayenne in a medium bowl.  Mix well and transfer to the fridge while the burgers cook.</w:t>
      </w:r>
    </w:p>
    <w:p w14:paraId="08E1CEB0" w14:textId="15D51827" w:rsidR="0097099A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Heat the oil in a fryer or pot to 350 </w:t>
      </w:r>
      <w:r w:rsidR="00A74A4F">
        <w:rPr>
          <w:rFonts w:ascii="Verdana" w:eastAsia="Times New Roman" w:hAnsi="Verdana" w:cs="Helvetica"/>
          <w:color w:val="000000"/>
          <w:sz w:val="24"/>
          <w:szCs w:val="24"/>
        </w:rPr>
        <w:t>°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F.</w:t>
      </w:r>
    </w:p>
    <w:p w14:paraId="73DBFAC1" w14:textId="5AB43770" w:rsidR="00CE2C77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lastRenderedPageBreak/>
        <w:t xml:space="preserve">Carefully submerge the burger in the oil and cook for 5-6 minutes or until the patties are golden brown and the internal temp of the burgers reach 140 F. </w:t>
      </w:r>
    </w:p>
    <w:p w14:paraId="4EBFA2EC" w14:textId="0F3E719E" w:rsidR="00CE2C77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Place the burgers on </w:t>
      </w:r>
      <w:r w:rsidR="00A74A4F">
        <w:rPr>
          <w:rFonts w:ascii="Verdana" w:eastAsia="Times New Roman" w:hAnsi="Verdana" w:cs="Helvetica"/>
          <w:color w:val="000000"/>
          <w:sz w:val="24"/>
          <w:szCs w:val="24"/>
        </w:rPr>
        <w:t xml:space="preserve">a </w:t>
      </w: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paper towel to drain slightly and rest.</w:t>
      </w:r>
    </w:p>
    <w:p w14:paraId="131F73D6" w14:textId="189EB973" w:rsidR="00CE2C77" w:rsidRPr="00087C21" w:rsidRDefault="00CE2C77" w:rsidP="0097099A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Place the burgers on slightly toasted hamburger buns arranged with the lettuce, tomatoes, and onions.</w:t>
      </w:r>
    </w:p>
    <w:p w14:paraId="15D1CA4C" w14:textId="0FE95509" w:rsidR="0097099A" w:rsidRPr="00087C21" w:rsidRDefault="00CE2C77" w:rsidP="00087C21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087C21">
        <w:rPr>
          <w:rFonts w:ascii="Verdana" w:eastAsia="Times New Roman" w:hAnsi="Verdana" w:cs="Helvetica"/>
          <w:color w:val="000000"/>
          <w:sz w:val="24"/>
          <w:szCs w:val="24"/>
        </w:rPr>
        <w:t>Top with the BBQ Sauce.</w:t>
      </w:r>
      <w:r w:rsidR="00087C21" w:rsidRPr="00087C21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="0097099A" w:rsidRPr="00087C21">
        <w:rPr>
          <w:rFonts w:ascii="Verdana" w:eastAsia="Times New Roman" w:hAnsi="Verdana" w:cs="Helvetica"/>
          <w:color w:val="000000"/>
          <w:sz w:val="24"/>
          <w:szCs w:val="24"/>
        </w:rPr>
        <w:t>Enjoy!</w:t>
      </w:r>
    </w:p>
    <w:p w14:paraId="457804D1" w14:textId="0BBDCF61" w:rsidR="007D48E2" w:rsidRDefault="00BE2E1D" w:rsidP="00AE6F78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BC97869" wp14:editId="4B1D0226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20BDB309" w:rsidR="00835295" w:rsidRPr="007D48E2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Vitamin C:</w:t>
      </w:r>
      <w:r w:rsidR="00AE6F78">
        <w:rPr>
          <w:rFonts w:ascii="Verdana" w:hAnsi="Verdana" w:cs="Arial"/>
          <w:sz w:val="24"/>
          <w:szCs w:val="24"/>
        </w:rPr>
        <w:t xml:space="preserve"> 11</w:t>
      </w:r>
      <w:r w:rsidR="00BE2E1D">
        <w:rPr>
          <w:rFonts w:ascii="Verdana" w:hAnsi="Verdana" w:cs="Arial"/>
          <w:sz w:val="24"/>
          <w:szCs w:val="24"/>
        </w:rPr>
        <w:t>.42</w:t>
      </w:r>
      <w:r w:rsidR="00AE6F78">
        <w:rPr>
          <w:rFonts w:ascii="Verdana" w:hAnsi="Verdana" w:cs="Arial"/>
          <w:sz w:val="24"/>
          <w:szCs w:val="24"/>
        </w:rPr>
        <w:t xml:space="preserve"> mg</w:t>
      </w:r>
    </w:p>
    <w:p w14:paraId="5AEBD311" w14:textId="40CF1F2C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C351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EF35" w14:textId="77777777" w:rsidR="000D1D0B" w:rsidRDefault="000D1D0B" w:rsidP="00C351BA">
      <w:pPr>
        <w:spacing w:after="0" w:line="240" w:lineRule="auto"/>
      </w:pPr>
      <w:r>
        <w:separator/>
      </w:r>
    </w:p>
  </w:endnote>
  <w:endnote w:type="continuationSeparator" w:id="0">
    <w:p w14:paraId="29121E28" w14:textId="77777777" w:rsidR="000D1D0B" w:rsidRDefault="000D1D0B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F794" w14:textId="77777777" w:rsidR="000D1D0B" w:rsidRDefault="000D1D0B" w:rsidP="00C351BA">
      <w:pPr>
        <w:spacing w:after="0" w:line="240" w:lineRule="auto"/>
      </w:pPr>
      <w:r>
        <w:separator/>
      </w:r>
    </w:p>
  </w:footnote>
  <w:footnote w:type="continuationSeparator" w:id="0">
    <w:p w14:paraId="328C66E3" w14:textId="77777777" w:rsidR="000D1D0B" w:rsidRDefault="000D1D0B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44B03"/>
    <w:multiLevelType w:val="multilevel"/>
    <w:tmpl w:val="CE24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C6E9E"/>
    <w:multiLevelType w:val="multilevel"/>
    <w:tmpl w:val="08D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87C21"/>
    <w:rsid w:val="000B3F17"/>
    <w:rsid w:val="000D1D0B"/>
    <w:rsid w:val="000D4DB0"/>
    <w:rsid w:val="00103A7C"/>
    <w:rsid w:val="001220D6"/>
    <w:rsid w:val="001A7DE1"/>
    <w:rsid w:val="001F41FE"/>
    <w:rsid w:val="00263627"/>
    <w:rsid w:val="00272E77"/>
    <w:rsid w:val="002A6D54"/>
    <w:rsid w:val="002C6604"/>
    <w:rsid w:val="00300531"/>
    <w:rsid w:val="00341B12"/>
    <w:rsid w:val="00366F47"/>
    <w:rsid w:val="00374AE5"/>
    <w:rsid w:val="00380F98"/>
    <w:rsid w:val="003F0988"/>
    <w:rsid w:val="003F4FD0"/>
    <w:rsid w:val="00474706"/>
    <w:rsid w:val="004B0CB2"/>
    <w:rsid w:val="004F33AD"/>
    <w:rsid w:val="00521EEF"/>
    <w:rsid w:val="00522AF6"/>
    <w:rsid w:val="0058275D"/>
    <w:rsid w:val="005A1C56"/>
    <w:rsid w:val="005D4AF4"/>
    <w:rsid w:val="00634B03"/>
    <w:rsid w:val="006373D9"/>
    <w:rsid w:val="00652E42"/>
    <w:rsid w:val="006A4BE8"/>
    <w:rsid w:val="006D5A38"/>
    <w:rsid w:val="006D7161"/>
    <w:rsid w:val="00737C43"/>
    <w:rsid w:val="00774165"/>
    <w:rsid w:val="007830A5"/>
    <w:rsid w:val="007C6C74"/>
    <w:rsid w:val="007D48E2"/>
    <w:rsid w:val="00835295"/>
    <w:rsid w:val="00841A77"/>
    <w:rsid w:val="0088770A"/>
    <w:rsid w:val="00895429"/>
    <w:rsid w:val="008A2D57"/>
    <w:rsid w:val="008C7BF5"/>
    <w:rsid w:val="0097099A"/>
    <w:rsid w:val="00994FE0"/>
    <w:rsid w:val="00995CF1"/>
    <w:rsid w:val="009C3613"/>
    <w:rsid w:val="009C67FB"/>
    <w:rsid w:val="009E3D5F"/>
    <w:rsid w:val="00A30997"/>
    <w:rsid w:val="00A74A4F"/>
    <w:rsid w:val="00AC0134"/>
    <w:rsid w:val="00AD45D7"/>
    <w:rsid w:val="00AD78FF"/>
    <w:rsid w:val="00AE6466"/>
    <w:rsid w:val="00AE6F78"/>
    <w:rsid w:val="00B11D3B"/>
    <w:rsid w:val="00B432D8"/>
    <w:rsid w:val="00BA0FF3"/>
    <w:rsid w:val="00BE2E1D"/>
    <w:rsid w:val="00C2439F"/>
    <w:rsid w:val="00C25A45"/>
    <w:rsid w:val="00C31F78"/>
    <w:rsid w:val="00C351BA"/>
    <w:rsid w:val="00CE2C77"/>
    <w:rsid w:val="00CE3402"/>
    <w:rsid w:val="00D20CF4"/>
    <w:rsid w:val="00D21326"/>
    <w:rsid w:val="00D310B3"/>
    <w:rsid w:val="00DA5E98"/>
    <w:rsid w:val="00E461DC"/>
    <w:rsid w:val="00E464AD"/>
    <w:rsid w:val="00E71FFE"/>
    <w:rsid w:val="00EA1B2B"/>
    <w:rsid w:val="00F04152"/>
    <w:rsid w:val="00F72212"/>
    <w:rsid w:val="00FA2566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dcterms:created xsi:type="dcterms:W3CDTF">2020-08-05T15:56:00Z</dcterms:created>
  <dcterms:modified xsi:type="dcterms:W3CDTF">2020-08-05T16:32:00Z</dcterms:modified>
</cp:coreProperties>
</file>